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F9CB0" w14:textId="77777777" w:rsidR="0064180B" w:rsidRPr="002D5BBB" w:rsidRDefault="0064180B">
      <w:pPr>
        <w:rPr>
          <w:sz w:val="24"/>
          <w:szCs w:val="24"/>
        </w:rPr>
      </w:pPr>
    </w:p>
    <w:p w14:paraId="58FBE1FE" w14:textId="2436814E" w:rsidR="001770E7" w:rsidRPr="00FC6BC2" w:rsidRDefault="002D1453" w:rsidP="00B320AA">
      <w:pPr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Załącznik 3a</w:t>
      </w:r>
      <w:bookmarkStart w:id="0" w:name="_GoBack"/>
      <w:bookmarkEnd w:id="0"/>
    </w:p>
    <w:p w14:paraId="37C94EB0" w14:textId="77777777" w:rsidR="001770E7" w:rsidRPr="00FC6BC2" w:rsidRDefault="001770E7" w:rsidP="00B320A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140685F" w14:textId="77777777" w:rsidR="00B320AA" w:rsidRPr="00FC6BC2" w:rsidRDefault="00B320AA" w:rsidP="00B320A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DC82E4" w14:textId="2FCE0F66" w:rsidR="001770E7" w:rsidRPr="00FC6BC2" w:rsidRDefault="001770E7" w:rsidP="00B320A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b/>
          <w:bCs/>
          <w:sz w:val="24"/>
          <w:szCs w:val="24"/>
        </w:rPr>
        <w:t xml:space="preserve">Oświadczenie dotyczące zgodności z zasadą „nie czyń poważnych szkód” „Do No </w:t>
      </w:r>
      <w:proofErr w:type="spellStart"/>
      <w:r w:rsidRPr="00FC6BC2">
        <w:rPr>
          <w:rFonts w:ascii="Times New Roman" w:hAnsi="Times New Roman" w:cs="Times New Roman"/>
          <w:b/>
          <w:bCs/>
          <w:sz w:val="24"/>
          <w:szCs w:val="24"/>
        </w:rPr>
        <w:t>Significant</w:t>
      </w:r>
      <w:proofErr w:type="spellEnd"/>
      <w:r w:rsidRPr="00FC6B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C6BC2">
        <w:rPr>
          <w:rFonts w:ascii="Times New Roman" w:hAnsi="Times New Roman" w:cs="Times New Roman"/>
          <w:b/>
          <w:bCs/>
          <w:sz w:val="24"/>
          <w:szCs w:val="24"/>
        </w:rPr>
        <w:t>Harm</w:t>
      </w:r>
      <w:proofErr w:type="spellEnd"/>
      <w:r w:rsidRPr="00FC6BC2">
        <w:rPr>
          <w:rFonts w:ascii="Times New Roman" w:hAnsi="Times New Roman" w:cs="Times New Roman"/>
          <w:b/>
          <w:bCs/>
          <w:sz w:val="24"/>
          <w:szCs w:val="24"/>
        </w:rPr>
        <w:t>” (DNSH) oraz poszanowania zasad horyzontalnych</w:t>
      </w:r>
    </w:p>
    <w:p w14:paraId="58A61ED7" w14:textId="77777777" w:rsidR="00B320AA" w:rsidRPr="00FC6BC2" w:rsidRDefault="00B320AA" w:rsidP="00B320AA">
      <w:pPr>
        <w:spacing w:line="276" w:lineRule="auto"/>
        <w:rPr>
          <w:rFonts w:ascii="Times New Roman" w:hAnsi="Times New Roman" w:cs="Times New Roman"/>
        </w:rPr>
      </w:pPr>
    </w:p>
    <w:p w14:paraId="65292A8F" w14:textId="2300B075" w:rsidR="001770E7" w:rsidRPr="00FC6BC2" w:rsidRDefault="001770E7" w:rsidP="00B320A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Oświadczenia dotyczące zgodności z zasadą „nie czyń poważnych szkód” w rozumieniu art. 17 rozporządzenia</w:t>
      </w:r>
      <w:r w:rsidR="002D5BBB" w:rsidRPr="00FC6BC2">
        <w:rPr>
          <w:rFonts w:ascii="Times New Roman" w:hAnsi="Times New Roman" w:cs="Times New Roman"/>
          <w:sz w:val="24"/>
          <w:szCs w:val="24"/>
        </w:rPr>
        <w:t xml:space="preserve"> Parlamentu Europejskiego i Rady (UE) 2020/852</w:t>
      </w:r>
      <w:r w:rsidRPr="00FC6BC2">
        <w:rPr>
          <w:rFonts w:ascii="Times New Roman" w:hAnsi="Times New Roman" w:cs="Times New Roman"/>
          <w:sz w:val="24"/>
          <w:szCs w:val="24"/>
        </w:rPr>
        <w:t xml:space="preserve"> (rozporządzenie w sprawie taksonomii) [ang. „Do No </w:t>
      </w:r>
      <w:proofErr w:type="spellStart"/>
      <w:r w:rsidRPr="00FC6BC2">
        <w:rPr>
          <w:rFonts w:ascii="Times New Roman" w:hAnsi="Times New Roman" w:cs="Times New Roman"/>
          <w:sz w:val="24"/>
          <w:szCs w:val="24"/>
        </w:rPr>
        <w:t>Significant</w:t>
      </w:r>
      <w:proofErr w:type="spellEnd"/>
      <w:r w:rsidRPr="00FC6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BC2">
        <w:rPr>
          <w:rFonts w:ascii="Times New Roman" w:hAnsi="Times New Roman" w:cs="Times New Roman"/>
          <w:sz w:val="24"/>
          <w:szCs w:val="24"/>
        </w:rPr>
        <w:t>Harm</w:t>
      </w:r>
      <w:proofErr w:type="spellEnd"/>
      <w:r w:rsidRPr="00FC6BC2">
        <w:rPr>
          <w:rFonts w:ascii="Times New Roman" w:hAnsi="Times New Roman" w:cs="Times New Roman"/>
          <w:sz w:val="24"/>
          <w:szCs w:val="24"/>
        </w:rPr>
        <w:t>” (DNSH)] oraz poszanowania zasad horyzontalnych.</w:t>
      </w:r>
    </w:p>
    <w:p w14:paraId="14864124" w14:textId="77777777" w:rsidR="002D5BBB" w:rsidRPr="00FC6BC2" w:rsidRDefault="001770E7" w:rsidP="00B320A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2D5BBB" w:rsidRPr="00FC6BC2">
        <w:rPr>
          <w:rFonts w:ascii="Times New Roman" w:hAnsi="Times New Roman" w:cs="Times New Roman"/>
          <w:sz w:val="24"/>
          <w:szCs w:val="24"/>
        </w:rPr>
        <w:t>zobowiązuję się do realizacji zamówienia w sposób nienaruszający żadnego z 6 celów środowiskowych UE:</w:t>
      </w:r>
    </w:p>
    <w:p w14:paraId="6532FB2C" w14:textId="77777777" w:rsidR="002D5BBB" w:rsidRPr="00FC6BC2" w:rsidRDefault="002D5BBB" w:rsidP="00B320A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łagodzenia zmian klimatu;</w:t>
      </w:r>
    </w:p>
    <w:p w14:paraId="5122D7D6" w14:textId="77777777" w:rsidR="002D5BBB" w:rsidRPr="00FC6BC2" w:rsidRDefault="002D5BBB" w:rsidP="00B320A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adaptacji do zmian klimatu;</w:t>
      </w:r>
    </w:p>
    <w:p w14:paraId="15BA80B8" w14:textId="77777777" w:rsidR="002D5BBB" w:rsidRPr="00FC6BC2" w:rsidRDefault="002D5BBB" w:rsidP="00B320A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zrównoważonego gospodarowania wodami;</w:t>
      </w:r>
    </w:p>
    <w:p w14:paraId="76257FD7" w14:textId="77777777" w:rsidR="002D5BBB" w:rsidRPr="00FC6BC2" w:rsidRDefault="002D5BBB" w:rsidP="00B320A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gospodarki o obiegu zamkniętym (GOZ);</w:t>
      </w:r>
    </w:p>
    <w:p w14:paraId="5F258D31" w14:textId="77777777" w:rsidR="002D5BBB" w:rsidRPr="00FC6BC2" w:rsidRDefault="002D5BBB" w:rsidP="00B320A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zapobiegania zanieczyszczeniom;</w:t>
      </w:r>
    </w:p>
    <w:p w14:paraId="3F074D83" w14:textId="7C7CE9E2" w:rsidR="002D5BBB" w:rsidRPr="00FC6BC2" w:rsidRDefault="002D5BBB" w:rsidP="00B320A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ochrony bioróżnorodności i ekosystemów.</w:t>
      </w:r>
    </w:p>
    <w:p w14:paraId="537FEDED" w14:textId="77777777" w:rsidR="002D5BBB" w:rsidRPr="00FC6BC2" w:rsidRDefault="002D5BBB" w:rsidP="00B320A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Oświadczam, że w ramach zasady DNSH i zaleceń zielonych zamówień publicznych zobowiązuję się do:</w:t>
      </w:r>
    </w:p>
    <w:p w14:paraId="5F8234A1" w14:textId="2D54F8AC" w:rsidR="002D5BBB" w:rsidRPr="00FC6BC2" w:rsidRDefault="002D5BBB" w:rsidP="00B320AA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podejmowania działań mających na celu zapobieganie zanieczyszczeniom i awariom;</w:t>
      </w:r>
    </w:p>
    <w:p w14:paraId="300BE52F" w14:textId="77777777" w:rsidR="002D5BBB" w:rsidRPr="00FC6BC2" w:rsidRDefault="002D5BBB" w:rsidP="00B320AA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stosowania urządzeń i materiałów z certyfikatami ekologicznymi, wszędzie tam gdzie to jest możliwe oraz uzasadnione spełnieniem wymogów DNSH;</w:t>
      </w:r>
    </w:p>
    <w:p w14:paraId="5D620B21" w14:textId="77777777" w:rsidR="002D5BBB" w:rsidRPr="00FC6BC2" w:rsidRDefault="002D5BBB" w:rsidP="00B320AA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segregowania i recyklingu odpadów powstałych w wyniku realizacji prac;</w:t>
      </w:r>
    </w:p>
    <w:p w14:paraId="71C514A5" w14:textId="77777777" w:rsidR="002D5BBB" w:rsidRPr="00FC6BC2" w:rsidRDefault="002D5BBB" w:rsidP="00B320AA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zapewnienia bezpiecznych i higienicznych warunków pracy dla pracowników;</w:t>
      </w:r>
    </w:p>
    <w:p w14:paraId="78390332" w14:textId="0BE17A29" w:rsidR="002D5BBB" w:rsidRPr="00FC6BC2" w:rsidRDefault="002D5BBB" w:rsidP="00B320AA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przestrzegania przepisów prawa dotyczących ochrony środowiska i bezpieczeństwa pracy.</w:t>
      </w:r>
    </w:p>
    <w:p w14:paraId="75D4ABAC" w14:textId="6DA05B32" w:rsidR="001604B1" w:rsidRPr="00FC6BC2" w:rsidRDefault="001604B1" w:rsidP="00B320A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 xml:space="preserve">Oświadczam, że realizacja </w:t>
      </w:r>
      <w:r w:rsidR="00B320AA" w:rsidRPr="00FC6BC2">
        <w:rPr>
          <w:rFonts w:ascii="Times New Roman" w:hAnsi="Times New Roman" w:cs="Times New Roman"/>
          <w:sz w:val="24"/>
          <w:szCs w:val="24"/>
        </w:rPr>
        <w:t>zamówienia</w:t>
      </w:r>
      <w:r w:rsidRPr="00FC6BC2">
        <w:rPr>
          <w:rFonts w:ascii="Times New Roman" w:hAnsi="Times New Roman" w:cs="Times New Roman"/>
          <w:sz w:val="24"/>
          <w:szCs w:val="24"/>
        </w:rPr>
        <w:t xml:space="preserve"> prowadzona jest z poszanowaniem zasad horyzontalnych, tj.:</w:t>
      </w:r>
    </w:p>
    <w:p w14:paraId="61955BA7" w14:textId="2B766A67" w:rsidR="001604B1" w:rsidRPr="00FC6BC2" w:rsidRDefault="001604B1" w:rsidP="00B320AA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>zasady równości szans i niedyskryminacji, w tym dostępności dla osób z</w:t>
      </w:r>
      <w:r w:rsidR="002D5BBB" w:rsidRPr="00FC6BC2">
        <w:rPr>
          <w:rFonts w:ascii="Times New Roman" w:hAnsi="Times New Roman" w:cs="Times New Roman"/>
          <w:sz w:val="24"/>
          <w:szCs w:val="24"/>
        </w:rPr>
        <w:t> </w:t>
      </w:r>
      <w:r w:rsidRPr="00FC6BC2">
        <w:rPr>
          <w:rFonts w:ascii="Times New Roman" w:hAnsi="Times New Roman" w:cs="Times New Roman"/>
          <w:sz w:val="24"/>
          <w:szCs w:val="24"/>
        </w:rPr>
        <w:t>niepełnosprawnościami z uwzględnieniem spełnienia wymagań określonych w</w:t>
      </w:r>
      <w:r w:rsidR="00B320AA" w:rsidRPr="00FC6BC2">
        <w:rPr>
          <w:rFonts w:ascii="Times New Roman" w:hAnsi="Times New Roman" w:cs="Times New Roman"/>
          <w:sz w:val="24"/>
          <w:szCs w:val="24"/>
        </w:rPr>
        <w:t> </w:t>
      </w:r>
      <w:r w:rsidRPr="00FC6BC2">
        <w:rPr>
          <w:rFonts w:ascii="Times New Roman" w:hAnsi="Times New Roman" w:cs="Times New Roman"/>
          <w:sz w:val="24"/>
          <w:szCs w:val="24"/>
        </w:rPr>
        <w:t>Standardach dostępności dla polityki spójności 2021-2027, zasady równości kobiet i mężczyzn;</w:t>
      </w:r>
    </w:p>
    <w:p w14:paraId="0B6ECA8D" w14:textId="77777777" w:rsidR="001604B1" w:rsidRPr="00FC6BC2" w:rsidRDefault="001604B1" w:rsidP="00B320AA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 xml:space="preserve">zasady zrównoważonego rozwoju; </w:t>
      </w:r>
    </w:p>
    <w:p w14:paraId="28844B34" w14:textId="77777777" w:rsidR="001604B1" w:rsidRPr="00FC6BC2" w:rsidRDefault="001604B1" w:rsidP="00B320AA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lastRenderedPageBreak/>
        <w:t>zasady długotrwałego wpływu przedsięwzięcia na wydajność i odporność gospodarki polskiej;</w:t>
      </w:r>
    </w:p>
    <w:p w14:paraId="1273440C" w14:textId="3BD77936" w:rsidR="001604B1" w:rsidRPr="00FC6BC2" w:rsidRDefault="001604B1" w:rsidP="00B320AA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 xml:space="preserve">zasady „nie czyń poważnych szkód” (DNSH - Do Not </w:t>
      </w:r>
      <w:proofErr w:type="spellStart"/>
      <w:r w:rsidRPr="00FC6BC2">
        <w:rPr>
          <w:rFonts w:ascii="Times New Roman" w:hAnsi="Times New Roman" w:cs="Times New Roman"/>
          <w:sz w:val="24"/>
          <w:szCs w:val="24"/>
        </w:rPr>
        <w:t>Significant</w:t>
      </w:r>
      <w:proofErr w:type="spellEnd"/>
      <w:r w:rsidR="00B320AA" w:rsidRPr="00FC6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BC2">
        <w:rPr>
          <w:rFonts w:ascii="Times New Roman" w:hAnsi="Times New Roman" w:cs="Times New Roman"/>
          <w:sz w:val="24"/>
          <w:szCs w:val="24"/>
        </w:rPr>
        <w:t>Harm</w:t>
      </w:r>
      <w:proofErr w:type="spellEnd"/>
      <w:r w:rsidRPr="00FC6BC2">
        <w:rPr>
          <w:rFonts w:ascii="Times New Roman" w:hAnsi="Times New Roman" w:cs="Times New Roman"/>
          <w:sz w:val="24"/>
          <w:szCs w:val="24"/>
        </w:rPr>
        <w:t>) oraz z przestrzeganiem Karty Praw Podstawowych Unii Europejskiej (KPP);</w:t>
      </w:r>
    </w:p>
    <w:p w14:paraId="3A87BC4E" w14:textId="45BCBA43" w:rsidR="001604B1" w:rsidRPr="00FC6BC2" w:rsidRDefault="001604B1" w:rsidP="001604B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C2">
        <w:rPr>
          <w:rFonts w:ascii="Times New Roman" w:hAnsi="Times New Roman" w:cs="Times New Roman"/>
          <w:sz w:val="24"/>
          <w:szCs w:val="24"/>
        </w:rPr>
        <w:t xml:space="preserve">Konwencji ONZ o Prawach Osób Niepełnosprawnych (KPON). </w:t>
      </w:r>
    </w:p>
    <w:p w14:paraId="142526B7" w14:textId="77777777" w:rsidR="001604B1" w:rsidRPr="00FC6BC2" w:rsidRDefault="001604B1" w:rsidP="001604B1">
      <w:pPr>
        <w:rPr>
          <w:rFonts w:ascii="Times New Roman" w:hAnsi="Times New Roman" w:cs="Times New Roman"/>
          <w:sz w:val="24"/>
          <w:szCs w:val="24"/>
        </w:rPr>
      </w:pPr>
    </w:p>
    <w:p w14:paraId="103F5A3B" w14:textId="77777777" w:rsidR="001604B1" w:rsidRPr="00FC6BC2" w:rsidRDefault="001604B1" w:rsidP="001604B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58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1"/>
      </w:tblGrid>
      <w:tr w:rsidR="001604B1" w:rsidRPr="00FC6BC2" w14:paraId="00803CBC" w14:textId="77777777" w:rsidTr="001604B1">
        <w:tc>
          <w:tcPr>
            <w:tcW w:w="3505" w:type="dxa"/>
          </w:tcPr>
          <w:p w14:paraId="0FB3D1B1" w14:textId="766A3760" w:rsidR="001604B1" w:rsidRPr="00FC6BC2" w:rsidRDefault="001604B1" w:rsidP="00160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C2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</w:t>
            </w:r>
          </w:p>
        </w:tc>
      </w:tr>
      <w:tr w:rsidR="001604B1" w:rsidRPr="00FC6BC2" w14:paraId="5F241C15" w14:textId="77777777" w:rsidTr="001604B1">
        <w:tc>
          <w:tcPr>
            <w:tcW w:w="3505" w:type="dxa"/>
          </w:tcPr>
          <w:p w14:paraId="52A6AC12" w14:textId="13F6F750" w:rsidR="001604B1" w:rsidRPr="00FC6BC2" w:rsidRDefault="001604B1" w:rsidP="00160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C2">
              <w:rPr>
                <w:rFonts w:ascii="Times New Roman" w:hAnsi="Times New Roman" w:cs="Times New Roman"/>
                <w:sz w:val="24"/>
                <w:szCs w:val="24"/>
              </w:rPr>
              <w:t>Podpis Wykonawcy</w:t>
            </w:r>
          </w:p>
        </w:tc>
      </w:tr>
    </w:tbl>
    <w:p w14:paraId="5454E9CB" w14:textId="77777777" w:rsidR="001604B1" w:rsidRPr="00FC6BC2" w:rsidRDefault="001604B1" w:rsidP="001604B1">
      <w:pPr>
        <w:rPr>
          <w:rFonts w:ascii="Times New Roman" w:hAnsi="Times New Roman" w:cs="Times New Roman"/>
          <w:sz w:val="24"/>
          <w:szCs w:val="24"/>
        </w:rPr>
      </w:pPr>
    </w:p>
    <w:sectPr w:rsidR="001604B1" w:rsidRPr="00FC6BC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11712" w14:textId="77777777" w:rsidR="001770E7" w:rsidRDefault="001770E7" w:rsidP="001770E7">
      <w:pPr>
        <w:spacing w:after="0" w:line="240" w:lineRule="auto"/>
      </w:pPr>
      <w:r>
        <w:separator/>
      </w:r>
    </w:p>
  </w:endnote>
  <w:endnote w:type="continuationSeparator" w:id="0">
    <w:p w14:paraId="40989D9F" w14:textId="77777777" w:rsidR="001770E7" w:rsidRDefault="001770E7" w:rsidP="00177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844DD4" w14:textId="77777777" w:rsidR="001770E7" w:rsidRDefault="001770E7" w:rsidP="001770E7">
      <w:pPr>
        <w:spacing w:after="0" w:line="240" w:lineRule="auto"/>
      </w:pPr>
      <w:r>
        <w:separator/>
      </w:r>
    </w:p>
  </w:footnote>
  <w:footnote w:type="continuationSeparator" w:id="0">
    <w:p w14:paraId="5FB74CE8" w14:textId="77777777" w:rsidR="001770E7" w:rsidRDefault="001770E7" w:rsidP="00177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B114A" w14:textId="7FAF8812" w:rsidR="001770E7" w:rsidRDefault="001770E7">
    <w:pPr>
      <w:pStyle w:val="Nagwek"/>
    </w:pPr>
    <w:r>
      <w:rPr>
        <w:noProof/>
        <w:lang w:eastAsia="pl-PL"/>
      </w:rPr>
      <w:drawing>
        <wp:inline distT="0" distB="0" distL="0" distR="0" wp14:anchorId="7A0160D6" wp14:editId="45A9019C">
          <wp:extent cx="5761355" cy="572770"/>
          <wp:effectExtent l="0" t="0" r="0" b="0"/>
          <wp:docPr id="12330640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C0C"/>
    <w:multiLevelType w:val="hybridMultilevel"/>
    <w:tmpl w:val="6220B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B7669"/>
    <w:multiLevelType w:val="hybridMultilevel"/>
    <w:tmpl w:val="679C2F18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19A4B66"/>
    <w:multiLevelType w:val="hybridMultilevel"/>
    <w:tmpl w:val="E10E6F8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B4D6533"/>
    <w:multiLevelType w:val="hybridMultilevel"/>
    <w:tmpl w:val="3B6C2C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7B76A70"/>
    <w:multiLevelType w:val="hybridMultilevel"/>
    <w:tmpl w:val="1E4241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A3773C"/>
    <w:multiLevelType w:val="hybridMultilevel"/>
    <w:tmpl w:val="1CECE5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E7"/>
    <w:rsid w:val="001604B1"/>
    <w:rsid w:val="001770E7"/>
    <w:rsid w:val="002D1453"/>
    <w:rsid w:val="002D5BBB"/>
    <w:rsid w:val="00321D28"/>
    <w:rsid w:val="0064180B"/>
    <w:rsid w:val="008806B6"/>
    <w:rsid w:val="00B320AA"/>
    <w:rsid w:val="00B717E8"/>
    <w:rsid w:val="00FC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F3C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70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70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70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70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70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70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70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70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70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70E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70E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70E7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70E7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70E7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70E7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70E7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70E7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70E7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1770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70E7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70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70E7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1770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70E7"/>
    <w:rPr>
      <w:i/>
      <w:iCs/>
      <w:color w:val="404040" w:themeColor="text1" w:themeTint="BF"/>
      <w:lang w:val="pl-PL"/>
    </w:rPr>
  </w:style>
  <w:style w:type="paragraph" w:styleId="Akapitzlist">
    <w:name w:val="List Paragraph"/>
    <w:basedOn w:val="Normalny"/>
    <w:uiPriority w:val="34"/>
    <w:qFormat/>
    <w:rsid w:val="001770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70E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70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70E7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1770E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70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70E7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770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70E7"/>
    <w:rPr>
      <w:lang w:val="pl-PL"/>
    </w:rPr>
  </w:style>
  <w:style w:type="table" w:styleId="Tabela-Siatka">
    <w:name w:val="Table Grid"/>
    <w:basedOn w:val="Standardowy"/>
    <w:uiPriority w:val="39"/>
    <w:rsid w:val="00160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C6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BC2"/>
    <w:rPr>
      <w:rFonts w:ascii="Tahoma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70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70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70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70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70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70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70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70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70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70E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70E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70E7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70E7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70E7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70E7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70E7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70E7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70E7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1770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70E7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70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70E7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1770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70E7"/>
    <w:rPr>
      <w:i/>
      <w:iCs/>
      <w:color w:val="404040" w:themeColor="text1" w:themeTint="BF"/>
      <w:lang w:val="pl-PL"/>
    </w:rPr>
  </w:style>
  <w:style w:type="paragraph" w:styleId="Akapitzlist">
    <w:name w:val="List Paragraph"/>
    <w:basedOn w:val="Normalny"/>
    <w:uiPriority w:val="34"/>
    <w:qFormat/>
    <w:rsid w:val="001770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70E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70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70E7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1770E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70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70E7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770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70E7"/>
    <w:rPr>
      <w:lang w:val="pl-PL"/>
    </w:rPr>
  </w:style>
  <w:style w:type="table" w:styleId="Tabela-Siatka">
    <w:name w:val="Table Grid"/>
    <w:basedOn w:val="Standardowy"/>
    <w:uiPriority w:val="39"/>
    <w:rsid w:val="00160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C6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BC2"/>
    <w:rPr>
      <w:rFonts w:ascii="Tahoma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Świderek</dc:creator>
  <cp:keywords/>
  <dc:description/>
  <cp:lastModifiedBy>Katarzyna Ziobro</cp:lastModifiedBy>
  <cp:revision>3</cp:revision>
  <cp:lastPrinted>2025-12-30T08:58:00Z</cp:lastPrinted>
  <dcterms:created xsi:type="dcterms:W3CDTF">2025-12-30T08:17:00Z</dcterms:created>
  <dcterms:modified xsi:type="dcterms:W3CDTF">2025-12-31T10:18:00Z</dcterms:modified>
</cp:coreProperties>
</file>